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1C1" w:rsidRDefault="000B1786">
      <w:pPr>
        <w:spacing w:line="360" w:lineRule="auto"/>
        <w:ind w:firstLineChars="250" w:firstLine="550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ỦY BAN NHÂN DÂN TP. HỒ CHÍ MINH               </w:t>
      </w:r>
      <w:r>
        <w:rPr>
          <w:sz w:val="22"/>
          <w:szCs w:val="22"/>
        </w:rPr>
        <w:t xml:space="preserve">       </w:t>
      </w:r>
      <w:r>
        <w:rPr>
          <w:b/>
          <w:bCs/>
          <w:sz w:val="22"/>
          <w:szCs w:val="22"/>
        </w:rPr>
        <w:t>CỘNG HÒA XÃ HỘI CHỦ NGHĨA VIỆT NA</w:t>
      </w:r>
      <w:r>
        <w:rPr>
          <w:b/>
          <w:bCs/>
          <w:sz w:val="22"/>
          <w:szCs w:val="22"/>
        </w:rPr>
        <w:t>M</w:t>
      </w:r>
    </w:p>
    <w:p w:rsidR="00CA31C1" w:rsidRDefault="000B1786">
      <w:pPr>
        <w:spacing w:line="360" w:lineRule="auto"/>
        <w:jc w:val="both"/>
        <w:rPr>
          <w:kern w:val="36"/>
          <w:sz w:val="20"/>
          <w:szCs w:val="20"/>
        </w:rPr>
      </w:pPr>
      <w:r>
        <w:rPr>
          <w:kern w:val="36"/>
          <w:sz w:val="22"/>
          <w:szCs w:val="22"/>
        </w:rPr>
        <w:t xml:space="preserve">TRƯỜNG CAO ĐẲNG LÝ TỰ TRỌNG TP.HỒ CHÍ MINH            </w:t>
      </w:r>
      <w:r>
        <w:rPr>
          <w:kern w:val="36"/>
        </w:rPr>
        <w:t xml:space="preserve"> </w:t>
      </w:r>
      <w:r>
        <w:rPr>
          <w:kern w:val="36"/>
        </w:rPr>
        <w:t xml:space="preserve">  </w:t>
      </w:r>
      <w:proofErr w:type="spellStart"/>
      <w:r>
        <w:rPr>
          <w:kern w:val="36"/>
          <w:sz w:val="20"/>
          <w:szCs w:val="20"/>
        </w:rPr>
        <w:t>Độc</w:t>
      </w:r>
      <w:proofErr w:type="spellEnd"/>
      <w:r>
        <w:rPr>
          <w:kern w:val="36"/>
          <w:sz w:val="20"/>
          <w:szCs w:val="20"/>
        </w:rPr>
        <w:t xml:space="preserve"> </w:t>
      </w:r>
      <w:proofErr w:type="spellStart"/>
      <w:r>
        <w:rPr>
          <w:kern w:val="36"/>
          <w:sz w:val="20"/>
          <w:szCs w:val="20"/>
        </w:rPr>
        <w:t>lập</w:t>
      </w:r>
      <w:proofErr w:type="spellEnd"/>
      <w:r>
        <w:rPr>
          <w:kern w:val="36"/>
          <w:sz w:val="20"/>
          <w:szCs w:val="20"/>
        </w:rPr>
        <w:t xml:space="preserve"> – </w:t>
      </w:r>
      <w:proofErr w:type="spellStart"/>
      <w:r>
        <w:rPr>
          <w:kern w:val="36"/>
          <w:sz w:val="20"/>
          <w:szCs w:val="20"/>
        </w:rPr>
        <w:t>Tự</w:t>
      </w:r>
      <w:proofErr w:type="spellEnd"/>
      <w:r>
        <w:rPr>
          <w:kern w:val="36"/>
          <w:sz w:val="20"/>
          <w:szCs w:val="20"/>
        </w:rPr>
        <w:t xml:space="preserve"> do – </w:t>
      </w:r>
      <w:proofErr w:type="spellStart"/>
      <w:r>
        <w:rPr>
          <w:kern w:val="36"/>
          <w:sz w:val="20"/>
          <w:szCs w:val="20"/>
        </w:rPr>
        <w:t>Hạnh</w:t>
      </w:r>
      <w:proofErr w:type="spellEnd"/>
      <w:r>
        <w:rPr>
          <w:kern w:val="36"/>
          <w:sz w:val="20"/>
          <w:szCs w:val="20"/>
        </w:rPr>
        <w:t xml:space="preserve"> </w:t>
      </w:r>
      <w:proofErr w:type="spellStart"/>
      <w:r>
        <w:rPr>
          <w:kern w:val="36"/>
          <w:sz w:val="20"/>
          <w:szCs w:val="20"/>
        </w:rPr>
        <w:t>phúc</w:t>
      </w:r>
      <w:proofErr w:type="spellEnd"/>
    </w:p>
    <w:p w:rsidR="00CA31C1" w:rsidRDefault="000B1786">
      <w:pPr>
        <w:pStyle w:val="Heading1"/>
        <w:jc w:val="both"/>
        <w:rPr>
          <w:rFonts w:ascii="Times New Roman" w:hAnsi="Times New Roman"/>
          <w:kern w:val="36"/>
          <w:sz w:val="20"/>
          <w:szCs w:val="20"/>
        </w:rPr>
      </w:pPr>
      <w:r>
        <w:rPr>
          <w:rFonts w:ascii="Times New Roman" w:hAnsi="Times New Roman"/>
          <w:kern w:val="36"/>
          <w:sz w:val="20"/>
          <w:szCs w:val="20"/>
        </w:rPr>
        <w:t xml:space="preserve"> </w:t>
      </w:r>
    </w:p>
    <w:p w:rsidR="000E2EA5" w:rsidRPr="000E2EA5" w:rsidRDefault="000E2EA5" w:rsidP="000E2EA5"/>
    <w:p w:rsidR="00CA31C1" w:rsidRDefault="000B1786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LỊCH GIẢNG DẠY HỌC KỲ II      NĂM HỌC 2019 – 2020</w:t>
      </w:r>
    </w:p>
    <w:p w:rsidR="00CA31C1" w:rsidRDefault="000B178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19</w:t>
      </w:r>
      <w:r>
        <w:rPr>
          <w:b/>
          <w:bCs/>
          <w:sz w:val="28"/>
          <w:szCs w:val="28"/>
        </w:rPr>
        <w:t xml:space="preserve"> CAO ĐẲNG CHUYÊN NGHIỆP</w:t>
      </w:r>
    </w:p>
    <w:p w:rsidR="00CA31C1" w:rsidRDefault="000B1786">
      <w:pPr>
        <w:pStyle w:val="Heading4"/>
        <w:spacing w:before="120"/>
        <w:jc w:val="left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</w:p>
    <w:p w:rsidR="000E2EA5" w:rsidRPr="000E2EA5" w:rsidRDefault="000E2EA5" w:rsidP="000E2EA5"/>
    <w:p w:rsidR="00CA31C1" w:rsidRPr="000B1786" w:rsidRDefault="000B1786">
      <w:pPr>
        <w:rPr>
          <w:bCs/>
        </w:rPr>
      </w:pPr>
      <w:proofErr w:type="spellStart"/>
      <w:r w:rsidRPr="000B1786">
        <w:rPr>
          <w:bCs/>
          <w:sz w:val="28"/>
          <w:szCs w:val="28"/>
        </w:rPr>
        <w:t>Họ</w:t>
      </w:r>
      <w:proofErr w:type="spellEnd"/>
      <w:r w:rsidRPr="000B1786">
        <w:rPr>
          <w:bCs/>
          <w:sz w:val="28"/>
          <w:szCs w:val="28"/>
        </w:rPr>
        <w:t xml:space="preserve"> </w:t>
      </w:r>
      <w:proofErr w:type="spellStart"/>
      <w:r w:rsidRPr="000B1786">
        <w:rPr>
          <w:bCs/>
          <w:sz w:val="28"/>
          <w:szCs w:val="28"/>
        </w:rPr>
        <w:t>và</w:t>
      </w:r>
      <w:proofErr w:type="spellEnd"/>
      <w:r w:rsidRPr="000B1786">
        <w:rPr>
          <w:bCs/>
          <w:sz w:val="28"/>
          <w:szCs w:val="28"/>
        </w:rPr>
        <w:t xml:space="preserve"> </w:t>
      </w:r>
      <w:proofErr w:type="spellStart"/>
      <w:r w:rsidRPr="000B1786">
        <w:rPr>
          <w:bCs/>
          <w:sz w:val="28"/>
          <w:szCs w:val="28"/>
        </w:rPr>
        <w:t>tên</w:t>
      </w:r>
      <w:proofErr w:type="spellEnd"/>
      <w:r w:rsidRPr="000B1786">
        <w:rPr>
          <w:bCs/>
          <w:sz w:val="28"/>
          <w:szCs w:val="28"/>
        </w:rPr>
        <w:t xml:space="preserve"> GV: </w:t>
      </w:r>
      <w:proofErr w:type="spellStart"/>
      <w:r w:rsidRPr="000B1786">
        <w:rPr>
          <w:sz w:val="26"/>
          <w:szCs w:val="26"/>
        </w:rPr>
        <w:t>Nguyễn</w:t>
      </w:r>
      <w:proofErr w:type="spellEnd"/>
      <w:r w:rsidRPr="000B1786">
        <w:rPr>
          <w:sz w:val="26"/>
          <w:szCs w:val="26"/>
        </w:rPr>
        <w:t xml:space="preserve"> </w:t>
      </w:r>
      <w:proofErr w:type="spellStart"/>
      <w:r w:rsidRPr="000B1786">
        <w:rPr>
          <w:sz w:val="26"/>
          <w:szCs w:val="26"/>
        </w:rPr>
        <w:t>Thị</w:t>
      </w:r>
      <w:proofErr w:type="spellEnd"/>
      <w:r w:rsidRPr="000B1786">
        <w:rPr>
          <w:sz w:val="26"/>
          <w:szCs w:val="26"/>
        </w:rPr>
        <w:t xml:space="preserve"> Thu </w:t>
      </w:r>
      <w:proofErr w:type="spellStart"/>
      <w:r w:rsidRPr="000B1786">
        <w:rPr>
          <w:sz w:val="26"/>
          <w:szCs w:val="26"/>
        </w:rPr>
        <w:t>Tâm</w:t>
      </w:r>
      <w:proofErr w:type="spellEnd"/>
      <w:r w:rsidRPr="000B1786">
        <w:rPr>
          <w:bCs/>
          <w:sz w:val="28"/>
          <w:szCs w:val="28"/>
        </w:rPr>
        <w:t xml:space="preserve"> </w:t>
      </w:r>
      <w:r w:rsidRPr="000B1786">
        <w:rPr>
          <w:bCs/>
          <w:sz w:val="28"/>
          <w:szCs w:val="28"/>
        </w:rPr>
        <w:tab/>
        <w:t xml:space="preserve">   </w:t>
      </w:r>
      <w:proofErr w:type="spellStart"/>
      <w:r w:rsidRPr="000B1786">
        <w:rPr>
          <w:bCs/>
          <w:sz w:val="28"/>
          <w:szCs w:val="28"/>
        </w:rPr>
        <w:t>Học</w:t>
      </w:r>
      <w:proofErr w:type="spellEnd"/>
      <w:r w:rsidRPr="000B1786">
        <w:rPr>
          <w:bCs/>
          <w:sz w:val="28"/>
          <w:szCs w:val="28"/>
        </w:rPr>
        <w:t xml:space="preserve"> </w:t>
      </w:r>
      <w:proofErr w:type="spellStart"/>
      <w:r w:rsidRPr="000B1786">
        <w:rPr>
          <w:bCs/>
          <w:sz w:val="28"/>
          <w:szCs w:val="28"/>
        </w:rPr>
        <w:t>phần</w:t>
      </w:r>
      <w:proofErr w:type="spellEnd"/>
      <w:r w:rsidRPr="000B1786">
        <w:rPr>
          <w:bCs/>
          <w:sz w:val="28"/>
          <w:szCs w:val="28"/>
        </w:rPr>
        <w:t>:</w:t>
      </w:r>
      <w:r w:rsidRPr="000B1786">
        <w:rPr>
          <w:sz w:val="28"/>
          <w:szCs w:val="28"/>
        </w:rPr>
        <w:t xml:space="preserve"> </w:t>
      </w:r>
      <w:proofErr w:type="spellStart"/>
      <w:r w:rsidRPr="000B1786">
        <w:rPr>
          <w:sz w:val="28"/>
          <w:szCs w:val="28"/>
        </w:rPr>
        <w:t>Anh</w:t>
      </w:r>
      <w:proofErr w:type="spellEnd"/>
      <w:r w:rsidRPr="000B1786">
        <w:rPr>
          <w:sz w:val="28"/>
          <w:szCs w:val="28"/>
        </w:rPr>
        <w:t xml:space="preserve"> </w:t>
      </w:r>
      <w:proofErr w:type="spellStart"/>
      <w:r w:rsidRPr="000B1786">
        <w:rPr>
          <w:sz w:val="28"/>
          <w:szCs w:val="28"/>
        </w:rPr>
        <w:t>văn</w:t>
      </w:r>
      <w:proofErr w:type="spellEnd"/>
      <w:r w:rsidRPr="000B1786">
        <w:rPr>
          <w:sz w:val="28"/>
          <w:szCs w:val="28"/>
        </w:rPr>
        <w:t xml:space="preserve"> 2    </w:t>
      </w:r>
      <w:proofErr w:type="spellStart"/>
      <w:r w:rsidRPr="000B1786">
        <w:rPr>
          <w:bCs/>
          <w:sz w:val="28"/>
          <w:szCs w:val="28"/>
        </w:rPr>
        <w:t>Lớp</w:t>
      </w:r>
      <w:proofErr w:type="spellEnd"/>
      <w:r w:rsidRPr="000B1786">
        <w:rPr>
          <w:bCs/>
          <w:sz w:val="28"/>
          <w:szCs w:val="28"/>
        </w:rPr>
        <w:t xml:space="preserve">: </w:t>
      </w:r>
      <w:r w:rsidRPr="000B1786">
        <w:rPr>
          <w:sz w:val="28"/>
          <w:szCs w:val="28"/>
        </w:rPr>
        <w:t>19C3</w:t>
      </w:r>
      <w:r w:rsidRPr="000B1786">
        <w:rPr>
          <w:sz w:val="28"/>
          <w:szCs w:val="28"/>
        </w:rPr>
        <w:t>-CCK1, CNO2</w:t>
      </w:r>
    </w:p>
    <w:p w:rsidR="00CA31C1" w:rsidRPr="000B1786" w:rsidRDefault="000B1786">
      <w:pPr>
        <w:spacing w:before="120" w:line="360" w:lineRule="auto"/>
        <w:rPr>
          <w:bCs/>
          <w:sz w:val="28"/>
          <w:szCs w:val="28"/>
        </w:rPr>
      </w:pPr>
      <w:proofErr w:type="spellStart"/>
      <w:r w:rsidRPr="000B1786">
        <w:rPr>
          <w:sz w:val="28"/>
          <w:szCs w:val="28"/>
        </w:rPr>
        <w:t>Khối</w:t>
      </w:r>
      <w:proofErr w:type="spellEnd"/>
      <w:r w:rsidRPr="000B1786">
        <w:rPr>
          <w:sz w:val="28"/>
          <w:szCs w:val="28"/>
        </w:rPr>
        <w:t xml:space="preserve"> </w:t>
      </w:r>
      <w:proofErr w:type="spellStart"/>
      <w:r w:rsidRPr="000B1786">
        <w:rPr>
          <w:sz w:val="28"/>
          <w:szCs w:val="28"/>
        </w:rPr>
        <w:t>lượng</w:t>
      </w:r>
      <w:proofErr w:type="spellEnd"/>
      <w:r w:rsidRPr="000B1786">
        <w:rPr>
          <w:sz w:val="28"/>
          <w:szCs w:val="28"/>
        </w:rPr>
        <w:t xml:space="preserve"> </w:t>
      </w:r>
      <w:proofErr w:type="spellStart"/>
      <w:r w:rsidRPr="000B1786">
        <w:rPr>
          <w:sz w:val="28"/>
          <w:szCs w:val="28"/>
        </w:rPr>
        <w:t>giảng</w:t>
      </w:r>
      <w:proofErr w:type="spellEnd"/>
      <w:r w:rsidRPr="000B1786">
        <w:rPr>
          <w:sz w:val="28"/>
          <w:szCs w:val="28"/>
        </w:rPr>
        <w:t xml:space="preserve"> </w:t>
      </w:r>
      <w:proofErr w:type="spellStart"/>
      <w:r w:rsidRPr="000B1786">
        <w:rPr>
          <w:sz w:val="28"/>
          <w:szCs w:val="28"/>
        </w:rPr>
        <w:t>dạy</w:t>
      </w:r>
      <w:proofErr w:type="spellEnd"/>
      <w:r w:rsidRPr="000B1786">
        <w:rPr>
          <w:sz w:val="28"/>
          <w:szCs w:val="28"/>
        </w:rPr>
        <w:t xml:space="preserve"> </w:t>
      </w:r>
      <w:proofErr w:type="spellStart"/>
      <w:r w:rsidRPr="000B1786">
        <w:rPr>
          <w:sz w:val="28"/>
          <w:szCs w:val="28"/>
        </w:rPr>
        <w:t>trong</w:t>
      </w:r>
      <w:proofErr w:type="spellEnd"/>
      <w:r w:rsidRPr="000B1786">
        <w:rPr>
          <w:sz w:val="28"/>
          <w:szCs w:val="28"/>
        </w:rPr>
        <w:t xml:space="preserve"> </w:t>
      </w:r>
      <w:proofErr w:type="spellStart"/>
      <w:r w:rsidRPr="000B1786">
        <w:rPr>
          <w:sz w:val="28"/>
          <w:szCs w:val="28"/>
        </w:rPr>
        <w:t>học</w:t>
      </w:r>
      <w:proofErr w:type="spellEnd"/>
      <w:r w:rsidRPr="000B1786">
        <w:rPr>
          <w:sz w:val="28"/>
          <w:szCs w:val="28"/>
        </w:rPr>
        <w:t xml:space="preserve"> </w:t>
      </w:r>
      <w:proofErr w:type="spellStart"/>
      <w:r w:rsidRPr="000B1786">
        <w:rPr>
          <w:sz w:val="28"/>
          <w:szCs w:val="28"/>
        </w:rPr>
        <w:t>kỳ</w:t>
      </w:r>
      <w:proofErr w:type="spellEnd"/>
      <w:r w:rsidRPr="000B1786">
        <w:rPr>
          <w:sz w:val="28"/>
          <w:szCs w:val="28"/>
        </w:rPr>
        <w:t xml:space="preserve">: </w:t>
      </w:r>
      <w:r w:rsidRPr="000B1786">
        <w:rPr>
          <w:bCs/>
          <w:sz w:val="28"/>
          <w:szCs w:val="28"/>
        </w:rPr>
        <w:t xml:space="preserve">30 </w:t>
      </w:r>
      <w:proofErr w:type="spellStart"/>
      <w:r w:rsidRPr="000B1786">
        <w:rPr>
          <w:bCs/>
          <w:sz w:val="28"/>
          <w:szCs w:val="28"/>
        </w:rPr>
        <w:t>tiết</w:t>
      </w:r>
      <w:proofErr w:type="spellEnd"/>
      <w:r w:rsidRPr="000B1786">
        <w:rPr>
          <w:sz w:val="28"/>
          <w:szCs w:val="28"/>
        </w:rPr>
        <w:t xml:space="preserve">                                     </w:t>
      </w:r>
      <w:proofErr w:type="spellStart"/>
      <w:r w:rsidRPr="000B1786">
        <w:rPr>
          <w:sz w:val="28"/>
          <w:szCs w:val="28"/>
        </w:rPr>
        <w:t>Số</w:t>
      </w:r>
      <w:proofErr w:type="spellEnd"/>
      <w:r w:rsidRPr="000B1786">
        <w:rPr>
          <w:sz w:val="28"/>
          <w:szCs w:val="28"/>
        </w:rPr>
        <w:t xml:space="preserve"> </w:t>
      </w:r>
      <w:proofErr w:type="spellStart"/>
      <w:r w:rsidRPr="000B1786">
        <w:rPr>
          <w:sz w:val="28"/>
          <w:szCs w:val="28"/>
        </w:rPr>
        <w:t>tín</w:t>
      </w:r>
      <w:proofErr w:type="spellEnd"/>
      <w:r w:rsidRPr="000B1786">
        <w:rPr>
          <w:sz w:val="28"/>
          <w:szCs w:val="28"/>
        </w:rPr>
        <w:t xml:space="preserve"> </w:t>
      </w:r>
      <w:proofErr w:type="spellStart"/>
      <w:r w:rsidRPr="000B1786">
        <w:rPr>
          <w:sz w:val="28"/>
          <w:szCs w:val="28"/>
        </w:rPr>
        <w:t>chỉ</w:t>
      </w:r>
      <w:proofErr w:type="spellEnd"/>
      <w:r w:rsidRPr="000B1786">
        <w:rPr>
          <w:sz w:val="28"/>
          <w:szCs w:val="28"/>
        </w:rPr>
        <w:t xml:space="preserve">:  </w:t>
      </w:r>
      <w:r w:rsidRPr="000B1786">
        <w:rPr>
          <w:bCs/>
          <w:sz w:val="28"/>
          <w:szCs w:val="28"/>
        </w:rPr>
        <w:t>2</w:t>
      </w:r>
    </w:p>
    <w:p w:rsidR="00CA31C1" w:rsidRDefault="000B1786">
      <w:pPr>
        <w:spacing w:before="120" w:line="360" w:lineRule="auto"/>
      </w:pPr>
      <w:r>
        <w:t xml:space="preserve"> </w:t>
      </w:r>
      <w:bookmarkStart w:id="0" w:name="_GoBack"/>
      <w:bookmarkEnd w:id="0"/>
    </w:p>
    <w:p w:rsidR="000E2EA5" w:rsidRDefault="000E2EA5">
      <w:pPr>
        <w:spacing w:before="120" w:line="360" w:lineRule="auto"/>
      </w:pPr>
    </w:p>
    <w:tbl>
      <w:tblPr>
        <w:tblW w:w="11172" w:type="dxa"/>
        <w:tblInd w:w="-330" w:type="dxa"/>
        <w:tblBorders>
          <w:top w:val="single" w:sz="4" w:space="0" w:color="0000FF"/>
          <w:left w:val="single" w:sz="4" w:space="0" w:color="0000FF"/>
          <w:bottom w:val="single" w:sz="4" w:space="0" w:color="0000FF"/>
          <w:right w:val="single" w:sz="4" w:space="0" w:color="0000FF"/>
          <w:insideH w:val="single" w:sz="4" w:space="0" w:color="0000FF"/>
          <w:insideV w:val="single" w:sz="4" w:space="0" w:color="0000FF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0"/>
        <w:gridCol w:w="2700"/>
        <w:gridCol w:w="1080"/>
        <w:gridCol w:w="6222"/>
      </w:tblGrid>
      <w:tr w:rsidR="00CA31C1" w:rsidTr="009E5013">
        <w:trPr>
          <w:trHeight w:val="842"/>
        </w:trPr>
        <w:tc>
          <w:tcPr>
            <w:tcW w:w="117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A31C1" w:rsidRDefault="000B1786">
            <w:pPr>
              <w:pStyle w:val="Heading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TT TUẦN TRONG HK</w:t>
            </w:r>
          </w:p>
        </w:tc>
        <w:tc>
          <w:tcPr>
            <w:tcW w:w="2700" w:type="dxa"/>
            <w:tcBorders>
              <w:top w:val="single" w:sz="4" w:space="0" w:color="0000FF"/>
              <w:left w:val="nil"/>
              <w:bottom w:val="single" w:sz="4" w:space="0" w:color="0000FF"/>
              <w:right w:val="single" w:sz="4" w:space="0" w:color="0000FF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A31C1" w:rsidRDefault="000B1786">
            <w:pPr>
              <w:ind w:left="-230" w:firstLine="23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TỪ NGÀY … THÁNG</w:t>
            </w:r>
          </w:p>
          <w:p w:rsidR="00CA31C1" w:rsidRDefault="000B1786">
            <w:pPr>
              <w:ind w:left="-230" w:firstLine="23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ĐẾN NGÀY … THÁNG</w:t>
            </w:r>
          </w:p>
        </w:tc>
        <w:tc>
          <w:tcPr>
            <w:tcW w:w="1080" w:type="dxa"/>
            <w:tcBorders>
              <w:top w:val="single" w:sz="4" w:space="0" w:color="0000FF"/>
              <w:left w:val="nil"/>
              <w:bottom w:val="single" w:sz="4" w:space="0" w:color="0000FF"/>
              <w:right w:val="single" w:sz="4" w:space="0" w:color="0000FF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A31C1" w:rsidRDefault="000B1786">
            <w:pPr>
              <w:pStyle w:val="Heading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SỐ TIẾT</w:t>
            </w:r>
          </w:p>
          <w:p w:rsidR="00CA31C1" w:rsidRDefault="000B1786">
            <w:pPr>
              <w:pStyle w:val="Heading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LÝ THUYẾT</w:t>
            </w:r>
          </w:p>
        </w:tc>
        <w:tc>
          <w:tcPr>
            <w:tcW w:w="6222" w:type="dxa"/>
            <w:tcBorders>
              <w:top w:val="single" w:sz="4" w:space="0" w:color="0000FF"/>
              <w:left w:val="nil"/>
              <w:bottom w:val="single" w:sz="4" w:space="0" w:color="0000FF"/>
              <w:right w:val="single" w:sz="4" w:space="0" w:color="0000FF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A31C1" w:rsidRDefault="000B1786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TÊN </w:t>
            </w:r>
            <w:r>
              <w:rPr>
                <w:b/>
                <w:bCs/>
              </w:rPr>
              <w:t>CHƯƠNG TRÌNH, ĐỀ MỤC,</w:t>
            </w:r>
          </w:p>
          <w:p w:rsidR="00CA31C1" w:rsidRDefault="000B1786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NỘI DUNG GIẢNG DẠY</w:t>
            </w:r>
          </w:p>
          <w:p w:rsidR="00CA31C1" w:rsidRDefault="000B1786">
            <w:pPr>
              <w:jc w:val="center"/>
            </w:pPr>
            <w:r>
              <w:t>(THEO ĐÚNG CHƯƠNG TRÌNH QUY ĐỊNH HIỆN HÀNH)</w:t>
            </w:r>
          </w:p>
        </w:tc>
      </w:tr>
      <w:tr w:rsidR="00CA31C1" w:rsidTr="009E5013">
        <w:trPr>
          <w:trHeight w:val="410"/>
        </w:trPr>
        <w:tc>
          <w:tcPr>
            <w:tcW w:w="117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A31C1" w:rsidRDefault="000B17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700" w:type="dxa"/>
            <w:tcBorders>
              <w:top w:val="single" w:sz="4" w:space="0" w:color="0000FF"/>
              <w:left w:val="nil"/>
              <w:bottom w:val="single" w:sz="4" w:space="0" w:color="0000FF"/>
              <w:right w:val="single" w:sz="4" w:space="0" w:color="0000FF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A31C1" w:rsidRDefault="005C0355">
            <w:pPr>
              <w:jc w:val="center"/>
            </w:pPr>
            <w:r>
              <w:t>22/06/2020 – 27/06</w:t>
            </w:r>
            <w:r w:rsidR="000B1786">
              <w:t>/2020</w:t>
            </w:r>
          </w:p>
        </w:tc>
        <w:tc>
          <w:tcPr>
            <w:tcW w:w="1080" w:type="dxa"/>
            <w:tcBorders>
              <w:top w:val="single" w:sz="4" w:space="0" w:color="0000FF"/>
              <w:left w:val="nil"/>
              <w:bottom w:val="single" w:sz="4" w:space="0" w:color="0000FF"/>
              <w:right w:val="single" w:sz="4" w:space="0" w:color="0000FF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A31C1" w:rsidRDefault="000B17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222" w:type="dxa"/>
            <w:tcBorders>
              <w:top w:val="single" w:sz="4" w:space="0" w:color="0000FF"/>
              <w:left w:val="nil"/>
              <w:bottom w:val="single" w:sz="4" w:space="0" w:color="0000FF"/>
              <w:right w:val="single" w:sz="4" w:space="0" w:color="0000FF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CA31C1" w:rsidRDefault="000B1786" w:rsidP="005C03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Unit 1: </w:t>
            </w:r>
            <w:r w:rsidR="005C0355">
              <w:rPr>
                <w:sz w:val="28"/>
                <w:szCs w:val="28"/>
              </w:rPr>
              <w:t>Family</w:t>
            </w:r>
          </w:p>
        </w:tc>
      </w:tr>
      <w:tr w:rsidR="00CA31C1" w:rsidTr="009E5013">
        <w:trPr>
          <w:trHeight w:val="410"/>
        </w:trPr>
        <w:tc>
          <w:tcPr>
            <w:tcW w:w="117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A31C1" w:rsidRDefault="000B17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top w:val="single" w:sz="4" w:space="0" w:color="0000FF"/>
              <w:left w:val="nil"/>
              <w:bottom w:val="single" w:sz="4" w:space="0" w:color="0000FF"/>
              <w:right w:val="single" w:sz="4" w:space="0" w:color="0000FF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A31C1" w:rsidRDefault="005C0355" w:rsidP="005C0355">
            <w:pPr>
              <w:jc w:val="center"/>
            </w:pPr>
            <w:r>
              <w:t>29/06</w:t>
            </w:r>
            <w:r w:rsidR="000B1786">
              <w:t xml:space="preserve">/2020 – </w:t>
            </w:r>
            <w:r>
              <w:t>04</w:t>
            </w:r>
            <w:r w:rsidR="000B1786">
              <w:t>/07/2020</w:t>
            </w:r>
          </w:p>
        </w:tc>
        <w:tc>
          <w:tcPr>
            <w:tcW w:w="1080" w:type="dxa"/>
            <w:tcBorders>
              <w:top w:val="single" w:sz="4" w:space="0" w:color="0000FF"/>
              <w:left w:val="nil"/>
              <w:bottom w:val="single" w:sz="4" w:space="0" w:color="0000FF"/>
              <w:right w:val="single" w:sz="4" w:space="0" w:color="0000FF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CA31C1" w:rsidRDefault="000B17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222" w:type="dxa"/>
            <w:tcBorders>
              <w:top w:val="single" w:sz="4" w:space="0" w:color="0000FF"/>
              <w:left w:val="nil"/>
              <w:bottom w:val="single" w:sz="4" w:space="0" w:color="0000FF"/>
              <w:right w:val="single" w:sz="4" w:space="0" w:color="0000FF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CA31C1" w:rsidRDefault="005C0355" w:rsidP="005C03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Unit 1: Family</w:t>
            </w:r>
            <w:r>
              <w:rPr>
                <w:sz w:val="28"/>
                <w:szCs w:val="28"/>
              </w:rPr>
              <w:t xml:space="preserve"> (3p) - </w:t>
            </w:r>
            <w:r w:rsidR="000B1786">
              <w:rPr>
                <w:sz w:val="28"/>
                <w:szCs w:val="28"/>
              </w:rPr>
              <w:t xml:space="preserve">Unit 2: </w:t>
            </w:r>
            <w:r>
              <w:rPr>
                <w:sz w:val="28"/>
                <w:szCs w:val="28"/>
              </w:rPr>
              <w:t>Free time activities (1p)</w:t>
            </w:r>
          </w:p>
        </w:tc>
      </w:tr>
      <w:tr w:rsidR="00CA31C1" w:rsidTr="009E5013">
        <w:trPr>
          <w:trHeight w:val="455"/>
        </w:trPr>
        <w:tc>
          <w:tcPr>
            <w:tcW w:w="117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A31C1" w:rsidRDefault="000B17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700" w:type="dxa"/>
            <w:tcBorders>
              <w:top w:val="single" w:sz="4" w:space="0" w:color="0000FF"/>
              <w:left w:val="nil"/>
              <w:bottom w:val="single" w:sz="4" w:space="0" w:color="0000FF"/>
              <w:right w:val="single" w:sz="4" w:space="0" w:color="0000FF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A31C1" w:rsidRDefault="005C0355" w:rsidP="005C0355">
            <w:pPr>
              <w:jc w:val="center"/>
            </w:pPr>
            <w:r>
              <w:t>06</w:t>
            </w:r>
            <w:r w:rsidR="000B1786">
              <w:t>/07/2020 – 1</w:t>
            </w:r>
            <w:r>
              <w:t>1</w:t>
            </w:r>
            <w:r w:rsidR="000B1786">
              <w:t>/07/2020</w:t>
            </w:r>
          </w:p>
        </w:tc>
        <w:tc>
          <w:tcPr>
            <w:tcW w:w="1080" w:type="dxa"/>
            <w:tcBorders>
              <w:top w:val="single" w:sz="4" w:space="0" w:color="0000FF"/>
              <w:left w:val="nil"/>
              <w:bottom w:val="single" w:sz="4" w:space="0" w:color="0000FF"/>
              <w:right w:val="single" w:sz="4" w:space="0" w:color="0000FF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A31C1" w:rsidRDefault="000B17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222" w:type="dxa"/>
            <w:tcBorders>
              <w:top w:val="single" w:sz="4" w:space="0" w:color="0000FF"/>
              <w:left w:val="nil"/>
              <w:bottom w:val="single" w:sz="4" w:space="0" w:color="0000FF"/>
              <w:right w:val="single" w:sz="4" w:space="0" w:color="0000FF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CA31C1" w:rsidRDefault="000B17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Unit </w:t>
            </w:r>
            <w:r w:rsidR="005C0355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: </w:t>
            </w:r>
            <w:r w:rsidR="005C0355">
              <w:rPr>
                <w:sz w:val="28"/>
                <w:szCs w:val="28"/>
              </w:rPr>
              <w:t>(cont.)</w:t>
            </w:r>
          </w:p>
        </w:tc>
      </w:tr>
      <w:tr w:rsidR="00CA31C1" w:rsidTr="009E5013">
        <w:trPr>
          <w:trHeight w:val="248"/>
        </w:trPr>
        <w:tc>
          <w:tcPr>
            <w:tcW w:w="117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A31C1" w:rsidRDefault="000B17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700" w:type="dxa"/>
            <w:tcBorders>
              <w:top w:val="single" w:sz="4" w:space="0" w:color="0000FF"/>
              <w:left w:val="nil"/>
              <w:bottom w:val="single" w:sz="4" w:space="0" w:color="0000FF"/>
              <w:right w:val="single" w:sz="4" w:space="0" w:color="0000FF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A31C1" w:rsidRDefault="005C0355" w:rsidP="005C0355">
            <w:pPr>
              <w:jc w:val="center"/>
            </w:pPr>
            <w:r>
              <w:t>13</w:t>
            </w:r>
            <w:r w:rsidR="000B1786">
              <w:t xml:space="preserve">/07/2020 – </w:t>
            </w:r>
            <w:r>
              <w:t>18</w:t>
            </w:r>
            <w:r w:rsidR="000B1786">
              <w:t>/07/2020</w:t>
            </w:r>
          </w:p>
        </w:tc>
        <w:tc>
          <w:tcPr>
            <w:tcW w:w="1080" w:type="dxa"/>
            <w:tcBorders>
              <w:top w:val="single" w:sz="4" w:space="0" w:color="0000FF"/>
              <w:left w:val="nil"/>
              <w:bottom w:val="single" w:sz="4" w:space="0" w:color="0000FF"/>
              <w:right w:val="single" w:sz="4" w:space="0" w:color="0000FF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CA31C1" w:rsidRDefault="000B17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222" w:type="dxa"/>
            <w:tcBorders>
              <w:top w:val="single" w:sz="4" w:space="0" w:color="0000FF"/>
              <w:left w:val="nil"/>
              <w:bottom w:val="single" w:sz="4" w:space="0" w:color="0000FF"/>
              <w:right w:val="single" w:sz="4" w:space="0" w:color="0000FF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CA31C1" w:rsidRDefault="005C03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Unit 2: (cont.)</w:t>
            </w:r>
            <w:r>
              <w:rPr>
                <w:sz w:val="28"/>
                <w:szCs w:val="28"/>
              </w:rPr>
              <w:t xml:space="preserve"> (2p) - Consolidation  &amp; test </w:t>
            </w:r>
          </w:p>
        </w:tc>
      </w:tr>
      <w:tr w:rsidR="00CA31C1" w:rsidTr="009E5013">
        <w:trPr>
          <w:trHeight w:val="248"/>
        </w:trPr>
        <w:tc>
          <w:tcPr>
            <w:tcW w:w="117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A31C1" w:rsidRDefault="000B17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700" w:type="dxa"/>
            <w:tcBorders>
              <w:top w:val="single" w:sz="4" w:space="0" w:color="0000FF"/>
              <w:left w:val="nil"/>
              <w:bottom w:val="single" w:sz="4" w:space="0" w:color="0000FF"/>
              <w:right w:val="single" w:sz="4" w:space="0" w:color="0000FF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A31C1" w:rsidRDefault="005C0355" w:rsidP="005C0355">
            <w:pPr>
              <w:jc w:val="center"/>
            </w:pPr>
            <w:r>
              <w:t>20</w:t>
            </w:r>
            <w:r w:rsidR="000B1786">
              <w:t xml:space="preserve">/07/2020 – </w:t>
            </w:r>
            <w:r>
              <w:t>25/07</w:t>
            </w:r>
            <w:r w:rsidR="000B1786">
              <w:t>/2020</w:t>
            </w:r>
          </w:p>
        </w:tc>
        <w:tc>
          <w:tcPr>
            <w:tcW w:w="1080" w:type="dxa"/>
            <w:tcBorders>
              <w:top w:val="single" w:sz="4" w:space="0" w:color="0000FF"/>
              <w:left w:val="nil"/>
              <w:bottom w:val="single" w:sz="4" w:space="0" w:color="0000FF"/>
              <w:right w:val="single" w:sz="4" w:space="0" w:color="0000FF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A31C1" w:rsidRDefault="000B17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222" w:type="dxa"/>
            <w:tcBorders>
              <w:top w:val="single" w:sz="4" w:space="0" w:color="0000FF"/>
              <w:left w:val="nil"/>
              <w:bottom w:val="single" w:sz="4" w:space="0" w:color="0000FF"/>
              <w:right w:val="single" w:sz="4" w:space="0" w:color="0000FF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CA31C1" w:rsidRDefault="005C03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Unit 3: Location</w:t>
            </w:r>
          </w:p>
        </w:tc>
      </w:tr>
      <w:tr w:rsidR="00CA31C1" w:rsidTr="009E5013">
        <w:trPr>
          <w:trHeight w:val="167"/>
        </w:trPr>
        <w:tc>
          <w:tcPr>
            <w:tcW w:w="117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A31C1" w:rsidRDefault="000B17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700" w:type="dxa"/>
            <w:tcBorders>
              <w:top w:val="single" w:sz="4" w:space="0" w:color="0000FF"/>
              <w:left w:val="nil"/>
              <w:bottom w:val="single" w:sz="4" w:space="0" w:color="0000FF"/>
              <w:right w:val="single" w:sz="4" w:space="0" w:color="0000FF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A31C1" w:rsidRDefault="005C0355" w:rsidP="005C0355">
            <w:pPr>
              <w:jc w:val="center"/>
            </w:pPr>
            <w:r>
              <w:t>27/07</w:t>
            </w:r>
            <w:r w:rsidR="000B1786">
              <w:t xml:space="preserve">/2020 – </w:t>
            </w:r>
            <w:r>
              <w:t>01</w:t>
            </w:r>
            <w:r w:rsidR="000B1786">
              <w:t>/08/2020</w:t>
            </w:r>
          </w:p>
        </w:tc>
        <w:tc>
          <w:tcPr>
            <w:tcW w:w="1080" w:type="dxa"/>
            <w:tcBorders>
              <w:top w:val="single" w:sz="4" w:space="0" w:color="0000FF"/>
              <w:left w:val="nil"/>
              <w:bottom w:val="single" w:sz="4" w:space="0" w:color="0000FF"/>
              <w:right w:val="single" w:sz="4" w:space="0" w:color="0000FF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CA31C1" w:rsidRDefault="000B17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222" w:type="dxa"/>
            <w:tcBorders>
              <w:top w:val="single" w:sz="4" w:space="0" w:color="0000FF"/>
              <w:left w:val="nil"/>
              <w:bottom w:val="single" w:sz="4" w:space="0" w:color="0000FF"/>
              <w:right w:val="single" w:sz="4" w:space="0" w:color="0000FF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CA31C1" w:rsidRDefault="005C03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Unit 3: Location</w:t>
            </w:r>
            <w:r>
              <w:rPr>
                <w:sz w:val="28"/>
                <w:szCs w:val="28"/>
              </w:rPr>
              <w:t xml:space="preserve"> (cont.) – Unit 4: Something to eat</w:t>
            </w:r>
          </w:p>
        </w:tc>
      </w:tr>
      <w:tr w:rsidR="00CA31C1" w:rsidTr="009E5013">
        <w:trPr>
          <w:trHeight w:val="167"/>
        </w:trPr>
        <w:tc>
          <w:tcPr>
            <w:tcW w:w="117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A31C1" w:rsidRDefault="000B17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700" w:type="dxa"/>
            <w:tcBorders>
              <w:top w:val="single" w:sz="4" w:space="0" w:color="0000FF"/>
              <w:left w:val="nil"/>
              <w:bottom w:val="single" w:sz="4" w:space="0" w:color="0000FF"/>
              <w:right w:val="single" w:sz="4" w:space="0" w:color="0000FF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A31C1" w:rsidRDefault="005C0355">
            <w:pPr>
              <w:jc w:val="center"/>
            </w:pPr>
            <w:r>
              <w:t>03/08/2020 – 08</w:t>
            </w:r>
            <w:r w:rsidR="000B1786">
              <w:t>/08/2020</w:t>
            </w:r>
          </w:p>
        </w:tc>
        <w:tc>
          <w:tcPr>
            <w:tcW w:w="1080" w:type="dxa"/>
            <w:tcBorders>
              <w:top w:val="single" w:sz="4" w:space="0" w:color="0000FF"/>
              <w:left w:val="nil"/>
              <w:bottom w:val="single" w:sz="4" w:space="0" w:color="0000FF"/>
              <w:right w:val="single" w:sz="4" w:space="0" w:color="0000FF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A31C1" w:rsidRDefault="000B17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222" w:type="dxa"/>
            <w:tcBorders>
              <w:top w:val="single" w:sz="4" w:space="0" w:color="0000FF"/>
              <w:left w:val="nil"/>
              <w:bottom w:val="single" w:sz="4" w:space="0" w:color="0000FF"/>
              <w:right w:val="single" w:sz="4" w:space="0" w:color="0000FF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CA31C1" w:rsidRDefault="005C03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Unit 4: Something to eat</w:t>
            </w:r>
            <w:r>
              <w:rPr>
                <w:sz w:val="28"/>
                <w:szCs w:val="28"/>
              </w:rPr>
              <w:t xml:space="preserve"> (cont.)</w:t>
            </w:r>
          </w:p>
        </w:tc>
      </w:tr>
      <w:tr w:rsidR="00CA31C1" w:rsidTr="009E5013">
        <w:trPr>
          <w:trHeight w:val="293"/>
        </w:trPr>
        <w:tc>
          <w:tcPr>
            <w:tcW w:w="117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A31C1" w:rsidRDefault="000B17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700" w:type="dxa"/>
            <w:tcBorders>
              <w:top w:val="single" w:sz="4" w:space="0" w:color="0000FF"/>
              <w:left w:val="nil"/>
              <w:bottom w:val="single" w:sz="4" w:space="0" w:color="0000FF"/>
              <w:right w:val="single" w:sz="4" w:space="0" w:color="0000FF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A31C1" w:rsidRDefault="005C0355">
            <w:pPr>
              <w:jc w:val="center"/>
            </w:pPr>
            <w:r>
              <w:t>10/08/2020 – 15</w:t>
            </w:r>
            <w:r w:rsidR="000B1786">
              <w:t>/08/2020</w:t>
            </w:r>
          </w:p>
        </w:tc>
        <w:tc>
          <w:tcPr>
            <w:tcW w:w="1080" w:type="dxa"/>
            <w:tcBorders>
              <w:top w:val="single" w:sz="4" w:space="0" w:color="0000FF"/>
              <w:left w:val="nil"/>
              <w:bottom w:val="single" w:sz="4" w:space="0" w:color="0000FF"/>
              <w:right w:val="single" w:sz="4" w:space="0" w:color="0000FF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CA31C1" w:rsidRDefault="000B17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222" w:type="dxa"/>
            <w:tcBorders>
              <w:top w:val="single" w:sz="4" w:space="0" w:color="0000FF"/>
              <w:left w:val="nil"/>
              <w:bottom w:val="single" w:sz="4" w:space="0" w:color="0000FF"/>
              <w:right w:val="single" w:sz="4" w:space="0" w:color="0000FF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CA31C1" w:rsidRDefault="000B17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Consolidation &amp; test</w:t>
            </w:r>
          </w:p>
        </w:tc>
      </w:tr>
    </w:tbl>
    <w:p w:rsidR="00CA31C1" w:rsidRDefault="000B1786">
      <w:pPr>
        <w:rPr>
          <w:i/>
          <w:iCs/>
        </w:rPr>
      </w:pPr>
      <w:r>
        <w:rPr>
          <w:i/>
          <w:iCs/>
        </w:rPr>
        <w:t xml:space="preserve"> </w:t>
      </w:r>
    </w:p>
    <w:p w:rsidR="000E2EA5" w:rsidRDefault="000E2EA5">
      <w:pPr>
        <w:rPr>
          <w:i/>
          <w:iCs/>
        </w:rPr>
      </w:pPr>
    </w:p>
    <w:p w:rsidR="00CA31C1" w:rsidRDefault="000B1786">
      <w:pPr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proofErr w:type="spellStart"/>
      <w:proofErr w:type="gramStart"/>
      <w:r>
        <w:rPr>
          <w:i/>
          <w:iCs/>
        </w:rPr>
        <w:t>Ngày</w:t>
      </w:r>
      <w:proofErr w:type="spellEnd"/>
      <w:r>
        <w:rPr>
          <w:i/>
          <w:iCs/>
        </w:rPr>
        <w:t xml:space="preserve">  20</w:t>
      </w:r>
      <w:proofErr w:type="gramEnd"/>
      <w:r>
        <w:rPr>
          <w:i/>
          <w:iCs/>
        </w:rPr>
        <w:t xml:space="preserve">  </w:t>
      </w:r>
      <w:proofErr w:type="spellStart"/>
      <w:r>
        <w:rPr>
          <w:i/>
          <w:iCs/>
        </w:rPr>
        <w:t>tháng</w:t>
      </w:r>
      <w:proofErr w:type="spellEnd"/>
      <w:r>
        <w:rPr>
          <w:i/>
          <w:iCs/>
        </w:rPr>
        <w:t xml:space="preserve"> 06  </w:t>
      </w:r>
      <w:proofErr w:type="spellStart"/>
      <w:r>
        <w:rPr>
          <w:i/>
          <w:iCs/>
        </w:rPr>
        <w:t>năm</w:t>
      </w:r>
      <w:proofErr w:type="spellEnd"/>
      <w:r>
        <w:rPr>
          <w:i/>
          <w:iCs/>
        </w:rPr>
        <w:t xml:space="preserve"> 2020</w:t>
      </w:r>
    </w:p>
    <w:p w:rsidR="00CA31C1" w:rsidRDefault="000B1786">
      <w:pPr>
        <w:spacing w:before="120"/>
        <w:rPr>
          <w:b/>
          <w:bCs/>
        </w:rPr>
      </w:pPr>
      <w:r>
        <w:rPr>
          <w:b/>
          <w:bCs/>
        </w:rPr>
        <w:tab/>
        <w:t>P TRƯỞNG KHOA</w:t>
      </w:r>
      <w:r>
        <w:rPr>
          <w:b/>
          <w:bCs/>
        </w:rPr>
        <w:tab/>
      </w:r>
      <w:r>
        <w:rPr>
          <w:b/>
          <w:bCs/>
        </w:rPr>
        <w:t xml:space="preserve">                          </w:t>
      </w:r>
      <w:r>
        <w:rPr>
          <w:b/>
          <w:bCs/>
        </w:rPr>
        <w:tab/>
        <w:t xml:space="preserve"> 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GIẢNG VIÊN</w:t>
      </w:r>
      <w:r>
        <w:rPr>
          <w:b/>
          <w:bCs/>
        </w:rPr>
        <w:tab/>
      </w:r>
    </w:p>
    <w:p w:rsidR="00CA31C1" w:rsidRDefault="000B1786">
      <w:pPr>
        <w:rPr>
          <w:b/>
          <w:bCs/>
        </w:rPr>
      </w:pPr>
      <w:r>
        <w:rPr>
          <w:b/>
          <w:bCs/>
        </w:rPr>
        <w:t xml:space="preserve"> </w:t>
      </w:r>
    </w:p>
    <w:p w:rsidR="00CA31C1" w:rsidRDefault="000B1786">
      <w:pPr>
        <w:rPr>
          <w:b/>
          <w:bCs/>
        </w:rPr>
      </w:pPr>
      <w:r>
        <w:rPr>
          <w:b/>
          <w:bCs/>
        </w:rPr>
        <w:t xml:space="preserve"> </w:t>
      </w:r>
    </w:p>
    <w:p w:rsidR="00CA31C1" w:rsidRDefault="000B1786">
      <w:pPr>
        <w:rPr>
          <w:b/>
          <w:bCs/>
        </w:rPr>
      </w:pPr>
      <w:r>
        <w:rPr>
          <w:b/>
          <w:bCs/>
        </w:rPr>
        <w:t xml:space="preserve"> </w:t>
      </w:r>
    </w:p>
    <w:p w:rsidR="00CA31C1" w:rsidRDefault="000B1786">
      <w:pPr>
        <w:rPr>
          <w:b/>
          <w:bCs/>
        </w:rPr>
      </w:pPr>
      <w:r>
        <w:rPr>
          <w:b/>
          <w:bCs/>
        </w:rPr>
        <w:t xml:space="preserve"> </w:t>
      </w:r>
    </w:p>
    <w:p w:rsidR="00CA31C1" w:rsidRDefault="000B1786">
      <w:pPr>
        <w:rPr>
          <w:b/>
          <w:bCs/>
        </w:rPr>
      </w:pPr>
      <w:r>
        <w:rPr>
          <w:b/>
          <w:bCs/>
        </w:rPr>
        <w:t xml:space="preserve">                </w:t>
      </w:r>
    </w:p>
    <w:p w:rsidR="00CA31C1" w:rsidRDefault="000B1786">
      <w:pPr>
        <w:rPr>
          <w:b/>
          <w:bCs/>
        </w:rPr>
      </w:pPr>
      <w:r>
        <w:rPr>
          <w:b/>
          <w:bCs/>
        </w:rPr>
        <w:t xml:space="preserve"> </w:t>
      </w:r>
    </w:p>
    <w:p w:rsidR="00CA31C1" w:rsidRDefault="000B1786">
      <w:pPr>
        <w:rPr>
          <w:b/>
          <w:bCs/>
        </w:rPr>
      </w:pP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Thu </w:t>
      </w:r>
      <w:proofErr w:type="spellStart"/>
      <w:r>
        <w:rPr>
          <w:sz w:val="26"/>
          <w:szCs w:val="26"/>
        </w:rPr>
        <w:t>Nga</w:t>
      </w:r>
      <w:proofErr w:type="spellEnd"/>
      <w:r>
        <w:rPr>
          <w:sz w:val="26"/>
          <w:szCs w:val="26"/>
        </w:rPr>
        <w:tab/>
        <w:t xml:space="preserve">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Thu </w:t>
      </w:r>
      <w:proofErr w:type="spellStart"/>
      <w:r>
        <w:rPr>
          <w:sz w:val="26"/>
          <w:szCs w:val="26"/>
        </w:rPr>
        <w:t>Tâm</w:t>
      </w:r>
      <w:proofErr w:type="spellEnd"/>
    </w:p>
    <w:p w:rsidR="00CA31C1" w:rsidRDefault="00CA31C1"/>
    <w:sectPr w:rsidR="00CA31C1" w:rsidSect="000E2EA5">
      <w:pgSz w:w="12240" w:h="15840"/>
      <w:pgMar w:top="810" w:right="99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8AC"/>
    <w:rsid w:val="000338AC"/>
    <w:rsid w:val="00054938"/>
    <w:rsid w:val="000B1786"/>
    <w:rsid w:val="000E2EA5"/>
    <w:rsid w:val="005C0355"/>
    <w:rsid w:val="00622075"/>
    <w:rsid w:val="006D2331"/>
    <w:rsid w:val="008A42ED"/>
    <w:rsid w:val="009E5013"/>
    <w:rsid w:val="00A951B0"/>
    <w:rsid w:val="00C65DCB"/>
    <w:rsid w:val="00CA31C1"/>
    <w:rsid w:val="00CB61CA"/>
    <w:rsid w:val="00EF72C4"/>
    <w:rsid w:val="00F90AFF"/>
    <w:rsid w:val="010D0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spacing w:line="360" w:lineRule="auto"/>
      <w:outlineLvl w:val="0"/>
    </w:pPr>
    <w:rPr>
      <w:rFonts w:ascii="VNI-Times" w:hAnsi="VNI-Times"/>
      <w:b/>
      <w:bCs/>
      <w:sz w:val="26"/>
      <w:szCs w:val="26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jc w:val="center"/>
      <w:outlineLvl w:val="1"/>
    </w:pPr>
    <w:rPr>
      <w:rFonts w:ascii="VNI-Times" w:hAnsi="VNI-Times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jc w:val="center"/>
      <w:outlineLvl w:val="3"/>
    </w:pPr>
    <w:rPr>
      <w:rFonts w:ascii="VNI-Times" w:hAnsi="VNI-Times"/>
      <w:b/>
      <w:bCs/>
      <w:sz w:val="26"/>
      <w:szCs w:val="26"/>
    </w:rPr>
  </w:style>
  <w:style w:type="paragraph" w:styleId="Heading9">
    <w:name w:val="heading 9"/>
    <w:basedOn w:val="Normal"/>
    <w:next w:val="Normal"/>
    <w:link w:val="Heading9Char"/>
    <w:uiPriority w:val="99"/>
    <w:qFormat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uiPriority w:val="99"/>
    <w:rPr>
      <w:rFonts w:ascii="VNI-Times" w:eastAsia="Times New Roman" w:hAnsi="VNI-Times" w:cs="Times New Roman"/>
      <w:b/>
      <w:bCs/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99"/>
    <w:rPr>
      <w:rFonts w:ascii="VNI-Times" w:eastAsia="Times New Roman" w:hAnsi="VNI-Times" w:cs="Times New Roman"/>
      <w:b/>
      <w:bCs/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99"/>
    <w:rPr>
      <w:rFonts w:ascii="VNI-Times" w:eastAsia="Times New Roman" w:hAnsi="VNI-Times" w:cs="Times New Roman"/>
      <w:b/>
      <w:bCs/>
      <w:sz w:val="26"/>
      <w:szCs w:val="26"/>
    </w:rPr>
  </w:style>
  <w:style w:type="character" w:customStyle="1" w:styleId="Heading9Char">
    <w:name w:val="Heading 9 Char"/>
    <w:basedOn w:val="DefaultParagraphFont"/>
    <w:link w:val="Heading9"/>
    <w:uiPriority w:val="99"/>
    <w:rPr>
      <w:rFonts w:ascii="VNI-Times" w:eastAsia="Times New Roman" w:hAnsi="VNI-Times" w:cs="Arial"/>
      <w:b/>
      <w:bCs/>
      <w:sz w:val="20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spacing w:line="360" w:lineRule="auto"/>
      <w:outlineLvl w:val="0"/>
    </w:pPr>
    <w:rPr>
      <w:rFonts w:ascii="VNI-Times" w:hAnsi="VNI-Times"/>
      <w:b/>
      <w:bCs/>
      <w:sz w:val="26"/>
      <w:szCs w:val="26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jc w:val="center"/>
      <w:outlineLvl w:val="1"/>
    </w:pPr>
    <w:rPr>
      <w:rFonts w:ascii="VNI-Times" w:hAnsi="VNI-Times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jc w:val="center"/>
      <w:outlineLvl w:val="3"/>
    </w:pPr>
    <w:rPr>
      <w:rFonts w:ascii="VNI-Times" w:hAnsi="VNI-Times"/>
      <w:b/>
      <w:bCs/>
      <w:sz w:val="26"/>
      <w:szCs w:val="26"/>
    </w:rPr>
  </w:style>
  <w:style w:type="paragraph" w:styleId="Heading9">
    <w:name w:val="heading 9"/>
    <w:basedOn w:val="Normal"/>
    <w:next w:val="Normal"/>
    <w:link w:val="Heading9Char"/>
    <w:uiPriority w:val="99"/>
    <w:qFormat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uiPriority w:val="99"/>
    <w:rPr>
      <w:rFonts w:ascii="VNI-Times" w:eastAsia="Times New Roman" w:hAnsi="VNI-Times" w:cs="Times New Roman"/>
      <w:b/>
      <w:bCs/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99"/>
    <w:rPr>
      <w:rFonts w:ascii="VNI-Times" w:eastAsia="Times New Roman" w:hAnsi="VNI-Times" w:cs="Times New Roman"/>
      <w:b/>
      <w:bCs/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99"/>
    <w:rPr>
      <w:rFonts w:ascii="VNI-Times" w:eastAsia="Times New Roman" w:hAnsi="VNI-Times" w:cs="Times New Roman"/>
      <w:b/>
      <w:bCs/>
      <w:sz w:val="26"/>
      <w:szCs w:val="26"/>
    </w:rPr>
  </w:style>
  <w:style w:type="character" w:customStyle="1" w:styleId="Heading9Char">
    <w:name w:val="Heading 9 Char"/>
    <w:basedOn w:val="DefaultParagraphFont"/>
    <w:link w:val="Heading9"/>
    <w:uiPriority w:val="99"/>
    <w:rPr>
      <w:rFonts w:ascii="VNI-Times" w:eastAsia="Times New Roman" w:hAnsi="VNI-Times" w:cs="Arial"/>
      <w:b/>
      <w:bCs/>
      <w:sz w:val="20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191A12D-0C7C-4801-B1B6-1F348778C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khcb01</cp:lastModifiedBy>
  <cp:revision>12</cp:revision>
  <cp:lastPrinted>2009-07-21T01:55:00Z</cp:lastPrinted>
  <dcterms:created xsi:type="dcterms:W3CDTF">2009-07-21T01:55:00Z</dcterms:created>
  <dcterms:modified xsi:type="dcterms:W3CDTF">2009-07-21T01:57:00Z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1033-11.2.0.9453</vt:lpwstr>
  </property>
</Properties>
</file>